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F1" w:rsidRPr="00E80D1D" w:rsidRDefault="00E80D1D" w:rsidP="009519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80D1D">
        <w:rPr>
          <w:rFonts w:ascii="Arial" w:eastAsia="Times New Roman" w:hAnsi="Arial" w:cs="Arial"/>
          <w:b/>
          <w:color w:val="000000"/>
          <w:sz w:val="28"/>
          <w:szCs w:val="28"/>
        </w:rPr>
        <w:t>The RINJ Foundation</w:t>
      </w:r>
    </w:p>
    <w:p w:rsidR="00760382" w:rsidRPr="005160E4" w:rsidRDefault="00760382" w:rsidP="00760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5160E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PROTOCOL ON </w:t>
      </w:r>
      <w:r w:rsidR="00583071" w:rsidRPr="005160E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SHARP INJURY</w:t>
      </w:r>
    </w:p>
    <w:p w:rsidR="00760382" w:rsidRDefault="00760382" w:rsidP="007603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382" w:rsidRDefault="00760382" w:rsidP="00760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382" w:rsidRPr="00760382" w:rsidRDefault="00760382" w:rsidP="00760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prevent sharp injury</w:t>
      </w:r>
      <w:r w:rsidR="0051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 ensure safety of the patient and personnel, the following procedure must be followed closely:</w:t>
      </w:r>
    </w:p>
    <w:p w:rsidR="009519F1" w:rsidRDefault="009519F1" w:rsidP="0095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3071" w:rsidRPr="00760382" w:rsidRDefault="00583071" w:rsidP="007603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Contaminated </w:t>
      </w:r>
      <w:r w:rsidR="00760382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harps are placed on a Kidney/Emesis Basin </w:t>
      </w:r>
      <w:proofErr w:type="gramStart"/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( i.e</w:t>
      </w:r>
      <w:proofErr w:type="gramEnd"/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. Sutures Needles, Scalpel Blades).</w:t>
      </w:r>
    </w:p>
    <w:p w:rsidR="00760382" w:rsidRDefault="00760382" w:rsidP="00760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071" w:rsidRDefault="00760382" w:rsidP="005830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If the procedure necessitates reuse of a Hypodermic Needle</w:t>
      </w:r>
      <w:r w:rsidR="0051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</w:t>
      </w:r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multiple times on the patient</w:t>
      </w:r>
      <w:r w:rsidR="009519F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, u</w:t>
      </w:r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the </w:t>
      </w:r>
      <w:r w:rsidR="00583071" w:rsidRPr="005160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SCOOP METHOD</w:t>
      </w:r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( lay</w:t>
      </w:r>
      <w:proofErr w:type="gramEnd"/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needle cap toward the back of the Mayo Stand and slide the needle within the cap</w:t>
      </w:r>
      <w:r w:rsidR="009519F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382" w:rsidRDefault="00760382" w:rsidP="00760382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071" w:rsidRDefault="00760382" w:rsidP="005830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sterile sharps container is provided and should be used on every case to store used Sharps </w:t>
      </w:r>
      <w:proofErr w:type="gramStart"/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( yellow</w:t>
      </w:r>
      <w:proofErr w:type="gramEnd"/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bins).</w:t>
      </w:r>
    </w:p>
    <w:p w:rsidR="00760382" w:rsidRPr="00760382" w:rsidRDefault="00760382" w:rsidP="00760382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071" w:rsidRDefault="00760382" w:rsidP="005830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When organizing the Sharp in the work area, Sharps should be pointed away from the handler and receiving personnel.</w:t>
      </w:r>
    </w:p>
    <w:p w:rsidR="00760382" w:rsidRPr="00760382" w:rsidRDefault="00760382" w:rsidP="00760382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071" w:rsidRDefault="00583071" w:rsidP="005830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Visual </w:t>
      </w:r>
      <w:r w:rsidR="005160E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nspection of the field and </w:t>
      </w:r>
      <w:r w:rsidR="005160E4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rapes for any sharps before </w:t>
      </w:r>
      <w:r w:rsidR="005160E4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isposal</w:t>
      </w:r>
      <w:r w:rsidR="0051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must be done</w:t>
      </w:r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382" w:rsidRPr="00760382" w:rsidRDefault="00760382" w:rsidP="00760382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071" w:rsidRDefault="00760382" w:rsidP="005830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Utilize mechanical Safety Device to remove or attach blades/needles or other </w:t>
      </w:r>
      <w:proofErr w:type="gramStart"/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sharps .</w:t>
      </w:r>
      <w:proofErr w:type="gramEnd"/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(i.e. needle driver to remove your scalper blade )</w:t>
      </w:r>
    </w:p>
    <w:p w:rsidR="00760382" w:rsidRPr="00760382" w:rsidRDefault="00760382" w:rsidP="00760382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071" w:rsidRPr="00760382" w:rsidRDefault="00760382" w:rsidP="005830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Non-sterile Sharp Container is in place for all staff to dispose sharps to decrease </w:t>
      </w:r>
      <w:r w:rsidR="009519F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="00583071" w:rsidRPr="00760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risk of injury to patients and personnel.</w:t>
      </w:r>
    </w:p>
    <w:p w:rsidR="00583071" w:rsidRPr="00583071" w:rsidRDefault="00583071" w:rsidP="00583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0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4FF8" w:rsidRPr="009519F1" w:rsidRDefault="00844FF8">
      <w:pPr>
        <w:rPr>
          <w:rFonts w:ascii="Times New Roman" w:hAnsi="Times New Roman" w:cs="Times New Roman"/>
          <w:sz w:val="28"/>
          <w:szCs w:val="28"/>
        </w:rPr>
      </w:pPr>
    </w:p>
    <w:sectPr w:rsidR="00844FF8" w:rsidRPr="009519F1" w:rsidSect="00844F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1D" w:rsidRDefault="00E80D1D" w:rsidP="00E80D1D">
      <w:pPr>
        <w:spacing w:after="0" w:line="240" w:lineRule="auto"/>
      </w:pPr>
      <w:r>
        <w:separator/>
      </w:r>
    </w:p>
  </w:endnote>
  <w:endnote w:type="continuationSeparator" w:id="0">
    <w:p w:rsidR="00E80D1D" w:rsidRDefault="00E80D1D" w:rsidP="00E8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1D" w:rsidRDefault="00E80D1D" w:rsidP="00E80D1D">
      <w:pPr>
        <w:spacing w:after="0" w:line="240" w:lineRule="auto"/>
      </w:pPr>
      <w:r>
        <w:separator/>
      </w:r>
    </w:p>
  </w:footnote>
  <w:footnote w:type="continuationSeparator" w:id="0">
    <w:p w:rsidR="00E80D1D" w:rsidRDefault="00E80D1D" w:rsidP="00E8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1D" w:rsidRPr="00E80D1D" w:rsidRDefault="00E80D1D">
    <w:pPr>
      <w:pStyle w:val="Header"/>
      <w:rPr>
        <w:lang w:val="en-US"/>
      </w:rPr>
    </w:pPr>
    <w:r>
      <w:rPr>
        <w:lang w:val="en-US"/>
      </w:rPr>
      <w:t>The RINJ Foundation – Sexual Assault Clinic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B9"/>
    <w:multiLevelType w:val="hybridMultilevel"/>
    <w:tmpl w:val="3D34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071"/>
    <w:rsid w:val="005160E4"/>
    <w:rsid w:val="00583071"/>
    <w:rsid w:val="006D7AD7"/>
    <w:rsid w:val="00701694"/>
    <w:rsid w:val="00726968"/>
    <w:rsid w:val="00760382"/>
    <w:rsid w:val="00844FF8"/>
    <w:rsid w:val="009519F1"/>
    <w:rsid w:val="009D29DB"/>
    <w:rsid w:val="00B53B5F"/>
    <w:rsid w:val="00BE7E5D"/>
    <w:rsid w:val="00C5749D"/>
    <w:rsid w:val="00E8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D1D"/>
  </w:style>
  <w:style w:type="paragraph" w:styleId="Footer">
    <w:name w:val="footer"/>
    <w:basedOn w:val="Normal"/>
    <w:link w:val="FooterChar"/>
    <w:uiPriority w:val="99"/>
    <w:semiHidden/>
    <w:unhideWhenUsed/>
    <w:rsid w:val="00E8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51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2137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6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5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0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9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allanele</dc:creator>
  <cp:lastModifiedBy>Mike O'Brien</cp:lastModifiedBy>
  <cp:revision>3</cp:revision>
  <cp:lastPrinted>2011-11-07T23:22:00Z</cp:lastPrinted>
  <dcterms:created xsi:type="dcterms:W3CDTF">2015-02-01T10:50:00Z</dcterms:created>
  <dcterms:modified xsi:type="dcterms:W3CDTF">2015-02-01T14:16:00Z</dcterms:modified>
</cp:coreProperties>
</file>